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202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年学校指定的国家级、省级学科竞赛目录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5534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竞赛名称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 “互联网+”大学生创新创业大赛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全国大学生创新创业年会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全国大学生数学建模竞赛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全国大学生机械创新设计大赛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全国大学生结构设计竞赛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全国大学生电子设计竞赛（含嵌入式邀请赛）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全国大学生物流设计大赛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全国周培源大学生力学竞赛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全国大学生广告艺术大赛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全国大学生智能汽车竞赛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“挑战杯”全国大学生课外学术科技作品竞赛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“创青春”全国大学生创业大赛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全国大学生节能减排社会实践与科技竞赛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全国大学生物理实验竞赛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全国大学生交通科技大赛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全国大学生工程训练综合能力竞赛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中国大学生服务外包创新创业大赛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全国大学生电子商务“创新、创意及创业”挑战赛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ACM-ICPC大学生程序设计大赛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全国大学生机器人大赛-RoboCon、RoboMaster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全国大学生数学竞赛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全国大学生化学实验邀请赛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72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外研社全国大学生英语挑战赛-英语演讲、英语辩论、英语写作、英语阅读</w:t>
            </w:r>
          </w:p>
        </w:tc>
        <w:tc>
          <w:tcPr>
            <w:tcW w:w="1073" w:type="pct"/>
          </w:tcPr>
          <w:p>
            <w:pPr>
              <w:widowControl/>
              <w:spacing w:line="72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中美青年创客大赛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全国大学生先进成图技术与产品信息建模创新大赛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全国大学生市场调查与分析大赛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全国大学生化工设计竞赛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中国大学生计算机设计大赛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72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中国高校计算机大赛-大数据挑战赛、团体程序设计天梯赛、移动应用创新赛、网络技术挑战赛</w:t>
            </w:r>
          </w:p>
        </w:tc>
        <w:tc>
          <w:tcPr>
            <w:tcW w:w="1073" w:type="pct"/>
          </w:tcPr>
          <w:p>
            <w:pPr>
              <w:widowControl/>
              <w:spacing w:line="72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“西门子杯”中国智能制造挑战赛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两岸新锐设计竞赛“华灿奖”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中国机器人大赛暨RoboCup机器人世界杯中国赛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全国大学生信息安全竞赛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120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中国大学生机械工程创新创意大赛-过程装备实践与创新赛、铸造工艺设计赛、材料热处理创新创业大赛、起重机创意赛</w:t>
            </w:r>
          </w:p>
        </w:tc>
        <w:tc>
          <w:tcPr>
            <w:tcW w:w="1073" w:type="pct"/>
          </w:tcPr>
          <w:p>
            <w:pPr>
              <w:widowControl/>
              <w:spacing w:line="120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蓝桥杯全国软件和信息技术专业人才大赛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全国大学生金相技能大赛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“中国软件杯”大学生软件设计大赛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全国大学生光电设计竞赛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全国高校数字艺术设计大赛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全国大学生地质技能竞赛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米兰设计周-中国高校设计学科师生优秀作品展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全国大学生集成电路创新创业大赛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国家级、省级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四川省大学生工业设计大赛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四川省大学生“生命之星”科技邀请赛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四川省大学生模拟法庭大赛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四川省大学生材料设计大赛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四川省大学生测绘技能竞赛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四川省大学生BIM建模竞赛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3247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四川省大学生化学实验竞赛</w:t>
            </w:r>
          </w:p>
        </w:tc>
        <w:tc>
          <w:tcPr>
            <w:tcW w:w="1073" w:type="pct"/>
          </w:tcPr>
          <w:p>
            <w:pPr>
              <w:widowControl/>
              <w:spacing w:line="48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省级</w:t>
            </w:r>
          </w:p>
        </w:tc>
      </w:tr>
    </w:tbl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bCs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9667F"/>
    <w:rsid w:val="3BF915D5"/>
    <w:rsid w:val="57E9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1059</Words>
  <Characters>1133</Characters>
  <Lines>0</Lines>
  <Paragraphs>0</Paragraphs>
  <TotalTime>0</TotalTime>
  <ScaleCrop>false</ScaleCrop>
  <LinksUpToDate>false</LinksUpToDate>
  <CharactersWithSpaces>1134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2021-04-20T02:20:00Z</dcterms:created>
  <dc:creator>我自己的小迷弟</dc:creator>
  <cp:lastModifiedBy>我自己的小迷弟</cp:lastModifiedBy>
  <dcterms:modified xsi:type="dcterms:W3CDTF">2022-04-02T06:26:53Z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1F90E200B8494C5CB0EB5AEAD68A3B3A</vt:lpwstr>
  </property>
</Properties>
</file>