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CA2" w:rsidRPr="00206CA2" w:rsidRDefault="00206CA2" w:rsidP="00206CA2">
      <w:pPr>
        <w:widowControl/>
        <w:shd w:val="clear" w:color="auto" w:fill="FFFFFF"/>
        <w:spacing w:before="100" w:beforeAutospacing="1" w:after="100" w:afterAutospacing="1"/>
        <w:jc w:val="center"/>
        <w:outlineLvl w:val="1"/>
        <w:rPr>
          <w:rFonts w:ascii="宋体" w:eastAsia="宋体" w:hAnsi="宋体" w:cs="宋体"/>
          <w:color w:val="142E47"/>
          <w:kern w:val="36"/>
          <w:sz w:val="27"/>
          <w:szCs w:val="27"/>
        </w:rPr>
      </w:pPr>
      <w:r w:rsidRPr="00206CA2">
        <w:rPr>
          <w:rFonts w:ascii="宋体" w:eastAsia="宋体" w:hAnsi="宋体" w:cs="宋体"/>
          <w:color w:val="142E47"/>
          <w:kern w:val="36"/>
          <w:sz w:val="27"/>
          <w:szCs w:val="27"/>
        </w:rPr>
        <w:t>土木学院关于20</w:t>
      </w:r>
      <w:r w:rsidR="007518CC">
        <w:rPr>
          <w:rFonts w:ascii="宋体" w:eastAsia="宋体" w:hAnsi="宋体" w:cs="宋体" w:hint="eastAsia"/>
          <w:color w:val="142E47"/>
          <w:kern w:val="36"/>
          <w:sz w:val="27"/>
          <w:szCs w:val="27"/>
        </w:rPr>
        <w:t>20</w:t>
      </w:r>
      <w:r w:rsidRPr="00206CA2">
        <w:rPr>
          <w:rFonts w:ascii="宋体" w:eastAsia="宋体" w:hAnsi="宋体" w:cs="宋体"/>
          <w:color w:val="142E47"/>
          <w:kern w:val="36"/>
          <w:sz w:val="27"/>
          <w:szCs w:val="27"/>
        </w:rPr>
        <w:t>级</w:t>
      </w:r>
      <w:r>
        <w:rPr>
          <w:rFonts w:ascii="宋体" w:eastAsia="宋体" w:hAnsi="宋体" w:cs="宋体" w:hint="eastAsia"/>
          <w:color w:val="142E47"/>
          <w:kern w:val="36"/>
          <w:sz w:val="27"/>
          <w:szCs w:val="27"/>
        </w:rPr>
        <w:t>博士</w:t>
      </w:r>
      <w:r w:rsidRPr="00206CA2">
        <w:rPr>
          <w:rFonts w:ascii="宋体" w:eastAsia="宋体" w:hAnsi="宋体" w:cs="宋体"/>
          <w:color w:val="142E47"/>
          <w:kern w:val="36"/>
          <w:sz w:val="27"/>
          <w:szCs w:val="27"/>
        </w:rPr>
        <w:t>研究生</w:t>
      </w:r>
      <w:r>
        <w:rPr>
          <w:rFonts w:ascii="宋体" w:eastAsia="宋体" w:hAnsi="宋体" w:cs="宋体" w:hint="eastAsia"/>
          <w:color w:val="142E47"/>
          <w:kern w:val="36"/>
          <w:sz w:val="27"/>
          <w:szCs w:val="27"/>
        </w:rPr>
        <w:t>“扬华新秀</w:t>
      </w:r>
      <w:r w:rsidRPr="00206CA2">
        <w:rPr>
          <w:rFonts w:ascii="宋体" w:eastAsia="宋体" w:hAnsi="宋体" w:cs="宋体"/>
          <w:color w:val="142E47"/>
          <w:kern w:val="36"/>
          <w:sz w:val="27"/>
          <w:szCs w:val="27"/>
        </w:rPr>
        <w:t>”</w:t>
      </w:r>
      <w:r>
        <w:rPr>
          <w:rFonts w:ascii="宋体" w:eastAsia="宋体" w:hAnsi="宋体" w:cs="宋体" w:hint="eastAsia"/>
          <w:color w:val="142E47"/>
          <w:kern w:val="36"/>
          <w:sz w:val="27"/>
          <w:szCs w:val="27"/>
        </w:rPr>
        <w:t>奖学金</w:t>
      </w:r>
      <w:r w:rsidRPr="00206CA2">
        <w:rPr>
          <w:rFonts w:ascii="宋体" w:eastAsia="宋体" w:hAnsi="宋体" w:cs="宋体"/>
          <w:color w:val="142E47"/>
          <w:kern w:val="36"/>
          <w:sz w:val="27"/>
          <w:szCs w:val="27"/>
        </w:rPr>
        <w:t>评选的通知</w:t>
      </w:r>
    </w:p>
    <w:p w:rsidR="00206CA2" w:rsidRPr="00206CA2" w:rsidRDefault="00206CA2" w:rsidP="00206CA2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土木学院</w:t>
      </w:r>
      <w:r w:rsidRPr="00206CA2">
        <w:rPr>
          <w:rFonts w:ascii="宋体" w:eastAsia="宋体" w:hAnsi="宋体" w:cs="宋体"/>
          <w:color w:val="333333"/>
          <w:kern w:val="0"/>
          <w:sz w:val="28"/>
          <w:szCs w:val="28"/>
        </w:rPr>
        <w:t>20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级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博士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研究生：</w:t>
      </w:r>
      <w:r w:rsidRPr="00206CA2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 </w:t>
      </w:r>
    </w:p>
    <w:p w:rsidR="00206CA2" w:rsidRPr="008B3A94" w:rsidRDefault="005B0838" w:rsidP="00206CA2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  </w:t>
      </w:r>
      <w:r w:rsidR="00E07FD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 xml:space="preserve"> </w:t>
      </w:r>
      <w:r w:rsidR="00206CA2" w:rsidRPr="00206CA2">
        <w:rPr>
          <w:rFonts w:ascii="宋体" w:eastAsia="宋体" w:hAnsi="宋体" w:cs="宋体"/>
          <w:color w:val="333333"/>
          <w:kern w:val="0"/>
          <w:sz w:val="28"/>
          <w:szCs w:val="28"/>
        </w:rPr>
        <w:t>20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级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博士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“</w:t>
      </w:r>
      <w:r w:rsid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扬华新秀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”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奖学金评定工作即将展开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，请下载查看《</w:t>
      </w:r>
      <w:r w:rsidR="00206CA2" w:rsidRPr="00206CA2">
        <w:rPr>
          <w:rFonts w:ascii="宋体" w:eastAsia="宋体" w:hAnsi="宋体" w:cs="宋体"/>
          <w:color w:val="333333"/>
          <w:kern w:val="0"/>
          <w:sz w:val="28"/>
          <w:szCs w:val="28"/>
        </w:rPr>
        <w:t>西南交通大学博士生扬华新秀奖学金评选管理暂行办法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》中的相关规定，自愿提交申请。有意向申请的</w:t>
      </w:r>
      <w:r w:rsidR="008B3A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同学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请下载并填写《博士研究生扬华新秀奖学金申请表》</w:t>
      </w:r>
      <w:r w:rsidR="00E30A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、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《土木学院20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级博士研究生扬华新秀奖学金申请人名单及情况汇总表》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模板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并附相关证明材料</w:t>
      </w:r>
      <w:r w:rsid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（材料要求详见附件）</w:t>
      </w:r>
      <w:r w:rsidR="00206CA2"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，于</w:t>
      </w:r>
      <w:r w:rsidR="00206CA2" w:rsidRPr="00206CA2">
        <w:rPr>
          <w:rFonts w:ascii="宋体" w:eastAsia="宋体" w:hAnsi="宋体" w:cs="宋体"/>
          <w:b/>
          <w:bCs/>
          <w:color w:val="FF0000"/>
          <w:kern w:val="0"/>
          <w:sz w:val="32"/>
          <w:szCs w:val="32"/>
        </w:rPr>
        <w:t>20</w:t>
      </w:r>
      <w:r w:rsidR="007518CC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20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年</w:t>
      </w:r>
      <w:r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9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月</w:t>
      </w:r>
      <w:r w:rsidR="00E07FDE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17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日之前</w:t>
      </w:r>
      <w:r w:rsidR="008B3A94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电子</w:t>
      </w:r>
      <w:r w:rsidR="00E30ACC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材料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以压缩文件（文件命名“姓名</w:t>
      </w:r>
      <w:r w:rsidR="00206CA2" w:rsidRPr="00206CA2">
        <w:rPr>
          <w:rFonts w:ascii="宋体" w:eastAsia="宋体" w:hAnsi="宋体" w:cs="宋体"/>
          <w:b/>
          <w:bCs/>
          <w:color w:val="FF0000"/>
          <w:kern w:val="0"/>
          <w:sz w:val="32"/>
          <w:szCs w:val="32"/>
        </w:rPr>
        <w:t>+</w:t>
      </w:r>
      <w:r w:rsid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扬华新秀</w:t>
      </w:r>
      <w:r w:rsidR="007D77CA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”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）</w:t>
      </w:r>
      <w:hyperlink r:id="rId6" w:history="1">
        <w:r w:rsidR="00E07FDE" w:rsidRPr="00E07FDE">
          <w:rPr>
            <w:rFonts w:ascii="宋体" w:eastAsia="宋体" w:hAnsi="宋体" w:cs="宋体"/>
            <w:b/>
            <w:bCs/>
            <w:color w:val="FF0000"/>
            <w:kern w:val="0"/>
            <w:sz w:val="32"/>
            <w:szCs w:val="32"/>
          </w:rPr>
          <w:t>997285964@qq.com</w:t>
        </w:r>
      </w:hyperlink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，</w:t>
      </w:r>
      <w:r w:rsidR="008B3A94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纸质材料交至土木馆12</w:t>
      </w:r>
      <w:r w:rsidR="007518CC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47</w:t>
      </w:r>
      <w:r w:rsidR="008B3A94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办公室商老师处，</w:t>
      </w:r>
      <w:r w:rsidR="00206CA2" w:rsidRPr="00206CA2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32"/>
        </w:rPr>
        <w:t>逾期不予受理。</w:t>
      </w:r>
      <w:r w:rsidR="00206CA2" w:rsidRPr="008B3A94">
        <w:rPr>
          <w:rFonts w:ascii="宋体" w:eastAsia="宋体" w:hAnsi="宋体" w:cs="宋体"/>
          <w:color w:val="333333"/>
          <w:kern w:val="0"/>
          <w:sz w:val="28"/>
          <w:szCs w:val="28"/>
        </w:rPr>
        <w:t xml:space="preserve"> </w:t>
      </w:r>
      <w:proofErr w:type="gramStart"/>
      <w:r w:rsidR="008B3A94" w:rsidRPr="008B3A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请相互</w:t>
      </w:r>
      <w:proofErr w:type="gramEnd"/>
      <w:r w:rsidR="008B3A94" w:rsidRPr="008B3A94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转告。</w:t>
      </w:r>
    </w:p>
    <w:p w:rsidR="00206CA2" w:rsidRPr="00206CA2" w:rsidRDefault="00206CA2" w:rsidP="007518CC">
      <w:pPr>
        <w:widowControl/>
        <w:shd w:val="clear" w:color="auto" w:fill="FFFFFF"/>
        <w:spacing w:before="100" w:beforeAutospacing="1" w:after="100" w:afterAutospacing="1" w:line="480" w:lineRule="auto"/>
        <w:ind w:firstLineChars="1500" w:firstLine="4200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土木工程学院奖学金评审委员会</w:t>
      </w:r>
      <w:r w:rsidRPr="00206CA2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 </w:t>
      </w:r>
    </w:p>
    <w:p w:rsidR="00206CA2" w:rsidRPr="00206CA2" w:rsidRDefault="00206CA2" w:rsidP="008B3A94">
      <w:pPr>
        <w:widowControl/>
        <w:shd w:val="clear" w:color="auto" w:fill="FFFFFF"/>
        <w:spacing w:before="100" w:beforeAutospacing="1" w:after="100" w:afterAutospacing="1" w:line="480" w:lineRule="auto"/>
        <w:ind w:firstLineChars="1750" w:firstLine="4900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06CA2">
        <w:rPr>
          <w:rFonts w:ascii="宋体" w:eastAsia="宋体" w:hAnsi="宋体" w:cs="宋体"/>
          <w:color w:val="333333"/>
          <w:kern w:val="0"/>
          <w:sz w:val="28"/>
          <w:szCs w:val="28"/>
        </w:rPr>
        <w:t>20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年</w:t>
      </w:r>
      <w:r w:rsidR="005B0838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9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月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1</w:t>
      </w:r>
      <w:r w:rsidR="00E07FDE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4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日</w:t>
      </w:r>
      <w:r w:rsidRPr="00206CA2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 </w:t>
      </w:r>
    </w:p>
    <w:p w:rsidR="00085E66" w:rsidRDefault="00085E66" w:rsidP="008B3A94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附件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：</w:t>
      </w:r>
    </w:p>
    <w:p w:rsidR="00206CA2" w:rsidRDefault="00206CA2" w:rsidP="008B3A94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《博士研究生扬华新秀奖学金申请表》</w:t>
      </w:r>
    </w:p>
    <w:p w:rsidR="00206CA2" w:rsidRDefault="00206CA2" w:rsidP="00206CA2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</w:t>
      </w:r>
      <w:r w:rsidRPr="00206CA2">
        <w:rPr>
          <w:rFonts w:ascii="宋体" w:eastAsia="宋体" w:hAnsi="宋体" w:cs="宋体"/>
          <w:color w:val="333333"/>
          <w:kern w:val="0"/>
          <w:sz w:val="28"/>
          <w:szCs w:val="28"/>
        </w:rPr>
        <w:t>西南交通大学博士生扬华新秀奖学金评选管理暂行办法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》</w:t>
      </w:r>
    </w:p>
    <w:p w:rsidR="00206CA2" w:rsidRPr="00206CA2" w:rsidRDefault="00206CA2" w:rsidP="00206CA2">
      <w:pPr>
        <w:widowControl/>
        <w:shd w:val="clear" w:color="auto" w:fill="FFFFFF"/>
        <w:spacing w:before="100" w:beforeAutospacing="1" w:after="100" w:afterAutospacing="1" w:line="480" w:lineRule="auto"/>
        <w:jc w:val="left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《土木学院</w:t>
      </w:r>
      <w:r w:rsidR="007518CC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2020</w:t>
      </w: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级博士研究生扬华新秀奖学金申请人名单及情况汇总表》</w:t>
      </w:r>
    </w:p>
    <w:p w:rsidR="004E5CB7" w:rsidRPr="00206CA2" w:rsidRDefault="00206CA2">
      <w:pPr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206CA2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《材料要求》</w:t>
      </w:r>
    </w:p>
    <w:sectPr w:rsidR="004E5CB7" w:rsidRPr="00206CA2" w:rsidSect="008B3A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408" w:rsidRDefault="00AE2408" w:rsidP="00206CA2">
      <w:r>
        <w:separator/>
      </w:r>
    </w:p>
  </w:endnote>
  <w:endnote w:type="continuationSeparator" w:id="0">
    <w:p w:rsidR="00AE2408" w:rsidRDefault="00AE2408" w:rsidP="00206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CC" w:rsidRDefault="007518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CC" w:rsidRDefault="007518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CC" w:rsidRDefault="007518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408" w:rsidRDefault="00AE2408" w:rsidP="00206CA2">
      <w:r>
        <w:separator/>
      </w:r>
    </w:p>
  </w:footnote>
  <w:footnote w:type="continuationSeparator" w:id="0">
    <w:p w:rsidR="00AE2408" w:rsidRDefault="00AE2408" w:rsidP="00206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CC" w:rsidRDefault="007518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CA2" w:rsidRDefault="00206CA2" w:rsidP="007518CC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CC" w:rsidRDefault="007518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6CA2"/>
    <w:rsid w:val="00085E66"/>
    <w:rsid w:val="00134CCF"/>
    <w:rsid w:val="00206CA2"/>
    <w:rsid w:val="002417AD"/>
    <w:rsid w:val="002B6EEC"/>
    <w:rsid w:val="0038107F"/>
    <w:rsid w:val="004E5CB7"/>
    <w:rsid w:val="005B0838"/>
    <w:rsid w:val="005D5EC4"/>
    <w:rsid w:val="00652151"/>
    <w:rsid w:val="007518CC"/>
    <w:rsid w:val="007D77CA"/>
    <w:rsid w:val="00881A9C"/>
    <w:rsid w:val="008B3A94"/>
    <w:rsid w:val="008C004D"/>
    <w:rsid w:val="00AE049D"/>
    <w:rsid w:val="00AE2408"/>
    <w:rsid w:val="00D57CBF"/>
    <w:rsid w:val="00E07FDE"/>
    <w:rsid w:val="00E228B7"/>
    <w:rsid w:val="00E3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6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6C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6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6C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4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36" w:space="26" w:color="B0CFEB"/>
                        <w:right w:val="single" w:sz="4" w:space="10" w:color="F3F3F3"/>
                      </w:divBdr>
                      <w:divsChild>
                        <w:div w:id="155897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6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4" w:space="0" w:color="C7C7C7"/>
                                <w:right w:val="none" w:sz="0" w:space="0" w:color="auto"/>
                              </w:divBdr>
                            </w:div>
                            <w:div w:id="201687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418;&#24335;&#21457;&#36865;&#33267;&#37038;&#31665;276814190@qq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2017-06-30T09:13:00Z</dcterms:created>
  <dcterms:modified xsi:type="dcterms:W3CDTF">2020-09-14T08:20:00Z</dcterms:modified>
</cp:coreProperties>
</file>